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C01BC" w:rsidRDefault="009C0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1735AB1A" w:rsidR="009C01BC" w:rsidRDefault="009C01B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F1C004" w14:textId="77777777" w:rsidR="002D56F3" w:rsidRDefault="002D56F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9C01BC" w:rsidRDefault="00D52BD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Front Page</w:t>
      </w:r>
    </w:p>
    <w:p w14:paraId="00000004" w14:textId="77777777" w:rsidR="009C01BC" w:rsidRDefault="009C01BC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00000005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ED7D31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color w:val="ED7D31"/>
          <w:sz w:val="18"/>
          <w:szCs w:val="18"/>
        </w:rPr>
        <w:t>Manuscript</w:t>
      </w:r>
      <w:proofErr w:type="spellEnd"/>
      <w:r>
        <w:rPr>
          <w:rFonts w:ascii="Times New Roman" w:eastAsia="Times New Roman" w:hAnsi="Times New Roman" w:cs="Times New Roman"/>
          <w:b/>
          <w:color w:val="ED7D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ED7D31"/>
          <w:sz w:val="18"/>
          <w:szCs w:val="18"/>
        </w:rPr>
        <w:t>Type</w:t>
      </w:r>
      <w:proofErr w:type="spellEnd"/>
      <w:r>
        <w:rPr>
          <w:rFonts w:ascii="Times New Roman" w:eastAsia="Times New Roman" w:hAnsi="Times New Roman" w:cs="Times New Roman"/>
          <w:b/>
          <w:color w:val="ED7D31"/>
          <w:sz w:val="18"/>
          <w:szCs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ED7D31"/>
          <w:sz w:val="18"/>
          <w:szCs w:val="18"/>
        </w:rPr>
        <w:t>Check</w:t>
      </w:r>
      <w:proofErr w:type="spellEnd"/>
      <w:r>
        <w:rPr>
          <w:rFonts w:ascii="Times New Roman" w:eastAsia="Times New Roman" w:hAnsi="Times New Roman" w:cs="Times New Roman"/>
          <w:b/>
          <w:color w:val="ED7D31"/>
          <w:sz w:val="18"/>
          <w:szCs w:val="18"/>
        </w:rPr>
        <w:t>)</w:t>
      </w:r>
    </w:p>
    <w:p w14:paraId="00000006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Scientific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article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___</w:t>
      </w:r>
    </w:p>
    <w:p w14:paraId="00000007" w14:textId="77777777" w:rsidR="009C01BC" w:rsidRDefault="00D52BD6">
      <w:pPr>
        <w:jc w:val="right"/>
        <w:rPr>
          <w:b/>
          <w:color w:val="000000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Essay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review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___</w:t>
      </w:r>
    </w:p>
    <w:p w14:paraId="00000008" w14:textId="77777777" w:rsidR="009C01BC" w:rsidRDefault="009C01BC">
      <w:pPr>
        <w:jc w:val="center"/>
        <w:rPr>
          <w:b/>
          <w:color w:val="000000"/>
          <w:sz w:val="18"/>
          <w:szCs w:val="18"/>
        </w:rPr>
      </w:pPr>
    </w:p>
    <w:p w14:paraId="00000009" w14:textId="77777777" w:rsidR="009C01BC" w:rsidRDefault="00D52BD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Article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Initial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capital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letter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only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14:paraId="0000000A" w14:textId="33C84A8E" w:rsidR="009C01BC" w:rsidRPr="000A31F4" w:rsidRDefault="009C01B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bookmarkStart w:id="0" w:name="_heading=h.gjdgxs" w:colFirst="0" w:colLast="0"/>
      <w:bookmarkEnd w:id="0"/>
    </w:p>
    <w:p w14:paraId="0000000B" w14:textId="77777777" w:rsidR="009C01BC" w:rsidRDefault="009C01BC">
      <w:pPr>
        <w:tabs>
          <w:tab w:val="left" w:pos="4536"/>
        </w:tabs>
        <w:spacing w:after="0" w:line="240" w:lineRule="auto"/>
        <w:jc w:val="right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0000000C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Full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names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author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000000D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Country</w:t>
      </w:r>
    </w:p>
    <w:p w14:paraId="0000000E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email</w:t>
      </w:r>
    </w:p>
    <w:p w14:paraId="0000000F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ORCID (link)</w:t>
      </w:r>
    </w:p>
    <w:p w14:paraId="00000010" w14:textId="77777777" w:rsidR="009C01BC" w:rsidRDefault="009C01BC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Full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names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author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0000012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Country</w:t>
      </w:r>
    </w:p>
    <w:p w14:paraId="00000013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email</w:t>
      </w:r>
    </w:p>
    <w:p w14:paraId="00000014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ORCID </w:t>
      </w:r>
      <w:r>
        <w:rPr>
          <w:rFonts w:ascii="Times New Roman" w:eastAsia="Times New Roman" w:hAnsi="Times New Roman" w:cs="Times New Roman"/>
          <w:sz w:val="20"/>
          <w:szCs w:val="20"/>
        </w:rPr>
        <w:t>(link)</w:t>
      </w:r>
    </w:p>
    <w:p w14:paraId="00000015" w14:textId="77777777" w:rsidR="009C01BC" w:rsidRDefault="009C01BC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6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Full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names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author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3</w:t>
      </w:r>
    </w:p>
    <w:p w14:paraId="00000017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Country</w:t>
      </w:r>
    </w:p>
    <w:p w14:paraId="00000018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email</w:t>
      </w:r>
    </w:p>
    <w:p w14:paraId="00000019" w14:textId="77777777" w:rsidR="009C01BC" w:rsidRDefault="00D52BD6">
      <w:pPr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ORCID </w:t>
      </w:r>
      <w:r>
        <w:rPr>
          <w:rFonts w:ascii="Times New Roman" w:eastAsia="Times New Roman" w:hAnsi="Times New Roman" w:cs="Times New Roman"/>
          <w:sz w:val="20"/>
          <w:szCs w:val="20"/>
        </w:rPr>
        <w:t>(link)</w:t>
      </w:r>
    </w:p>
    <w:p w14:paraId="0000001A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Full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names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author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4</w:t>
      </w:r>
    </w:p>
    <w:p w14:paraId="0000001B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Country</w:t>
      </w:r>
    </w:p>
    <w:p w14:paraId="0000001C" w14:textId="77777777" w:rsidR="009C01BC" w:rsidRDefault="00D52BD6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email</w:t>
      </w:r>
    </w:p>
    <w:p w14:paraId="0000001D" w14:textId="77777777" w:rsidR="009C01BC" w:rsidRDefault="00D52BD6">
      <w:pPr>
        <w:jc w:val="right"/>
        <w:rPr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ORCID (link)</w:t>
      </w:r>
    </w:p>
    <w:p w14:paraId="0000001E" w14:textId="77777777" w:rsidR="009C01BC" w:rsidRDefault="00D52BD6">
      <w:pPr>
        <w:jc w:val="right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*Note: complete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according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corresponding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authors</w:t>
      </w:r>
      <w:proofErr w:type="spellEnd"/>
    </w:p>
    <w:p w14:paraId="0000001F" w14:textId="77777777" w:rsidR="009C01BC" w:rsidRDefault="009C01B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0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proofErr w:type="spellEnd"/>
    </w:p>
    <w:p w14:paraId="00000021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22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</w:p>
    <w:p w14:paraId="00000023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lowercase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24" w14:textId="77777777" w:rsidR="009C01BC" w:rsidRDefault="009C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9C01BC" w:rsidRDefault="009C0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A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  <w:b/>
          <w:color w:val="ED7D3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grants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ED7D3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ED7D31"/>
          <w:sz w:val="24"/>
          <w:szCs w:val="24"/>
        </w:rPr>
        <w:t>optional</w:t>
      </w:r>
      <w:proofErr w:type="spellEnd"/>
      <w:r>
        <w:rPr>
          <w:rFonts w:ascii="Times New Roman" w:eastAsia="Times New Roman" w:hAnsi="Times New Roman" w:cs="Times New Roman"/>
          <w:b/>
          <w:color w:val="ED7D31"/>
          <w:sz w:val="24"/>
          <w:szCs w:val="24"/>
        </w:rPr>
        <w:t>)</w:t>
      </w:r>
    </w:p>
    <w:p w14:paraId="0000002B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C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Country:</w:t>
      </w:r>
    </w:p>
    <w:p w14:paraId="0000002D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City:</w:t>
      </w:r>
    </w:p>
    <w:p w14:paraId="0000002E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F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0" w14:textId="77777777" w:rsidR="009C01BC" w:rsidRDefault="009C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9C01BC" w:rsidRDefault="009C01B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4578BD" w14:textId="77777777" w:rsidR="002D56F3" w:rsidRDefault="002D56F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GoBack"/>
      <w:bookmarkEnd w:id="1"/>
    </w:p>
    <w:p w14:paraId="00000032" w14:textId="5DD42969" w:rsidR="009C01BC" w:rsidRDefault="00D52BD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Letter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originality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and transfer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rights</w:t>
      </w:r>
      <w:proofErr w:type="spellEnd"/>
    </w:p>
    <w:p w14:paraId="00000033" w14:textId="77777777" w:rsidR="009C01BC" w:rsidRDefault="00D52BD6">
      <w:r>
        <w:t xml:space="preserve"> </w:t>
      </w:r>
    </w:p>
    <w:p w14:paraId="00000034" w14:textId="77777777" w:rsidR="009C01BC" w:rsidRDefault="00D52BD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In… (</w:t>
      </w:r>
      <w:proofErr w:type="spellStart"/>
      <w:r>
        <w:rPr>
          <w:rFonts w:ascii="Times New Roman" w:eastAsia="Times New Roman" w:hAnsi="Times New Roman" w:cs="Times New Roman"/>
        </w:rPr>
        <w:t>city</w:t>
      </w:r>
      <w:proofErr w:type="spellEnd"/>
      <w:r>
        <w:rPr>
          <w:rFonts w:ascii="Times New Roman" w:eastAsia="Times New Roman" w:hAnsi="Times New Roman" w:cs="Times New Roman"/>
        </w:rPr>
        <w:t xml:space="preserve">, country),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… (date) </w:t>
      </w:r>
    </w:p>
    <w:p w14:paraId="00000035" w14:textId="77777777" w:rsidR="009C01BC" w:rsidRDefault="00D52B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6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Editorial </w:t>
      </w:r>
      <w:proofErr w:type="spellStart"/>
      <w:r>
        <w:rPr>
          <w:rFonts w:ascii="Times New Roman" w:eastAsia="Times New Roman" w:hAnsi="Times New Roman" w:cs="Times New Roman"/>
        </w:rPr>
        <w:t>Committee</w:t>
      </w:r>
      <w:proofErr w:type="spellEnd"/>
    </w:p>
    <w:p w14:paraId="00000037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Revista Científica UISRAEL</w:t>
      </w:r>
    </w:p>
    <w:p w14:paraId="00000038" w14:textId="77777777" w:rsidR="009C01BC" w:rsidRDefault="00D52B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 Tecnológica Israel, Quito - Ecuador</w:t>
      </w:r>
    </w:p>
    <w:p w14:paraId="00000039" w14:textId="77777777" w:rsidR="009C01BC" w:rsidRDefault="009C01BC">
      <w:pPr>
        <w:rPr>
          <w:rFonts w:ascii="Times New Roman" w:eastAsia="Times New Roman" w:hAnsi="Times New Roman" w:cs="Times New Roman"/>
        </w:rPr>
      </w:pPr>
    </w:p>
    <w:p w14:paraId="0000003A" w14:textId="77777777" w:rsidR="009C01BC" w:rsidRDefault="00D52BD6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Editorial </w:t>
      </w:r>
      <w:proofErr w:type="spellStart"/>
      <w:r>
        <w:rPr>
          <w:rFonts w:ascii="Times New Roman" w:eastAsia="Times New Roman" w:hAnsi="Times New Roman" w:cs="Times New Roman"/>
        </w:rPr>
        <w:t>Committee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000003B" w14:textId="77777777" w:rsidR="009C01BC" w:rsidRDefault="009C01BC">
      <w:pPr>
        <w:rPr>
          <w:rFonts w:ascii="Times New Roman" w:eastAsia="Times New Roman" w:hAnsi="Times New Roman" w:cs="Times New Roman"/>
        </w:rPr>
      </w:pPr>
    </w:p>
    <w:p w14:paraId="0000003C" w14:textId="77777777" w:rsidR="009C01BC" w:rsidRDefault="00D52BD6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According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regulations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Scientific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Journal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undersigned</w:t>
      </w:r>
      <w:proofErr w:type="spellEnd"/>
      <w:r>
        <w:rPr>
          <w:rFonts w:ascii="Times New Roman" w:eastAsia="Times New Roman" w:hAnsi="Times New Roman" w:cs="Times New Roman"/>
        </w:rPr>
        <w:t xml:space="preserve">, note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originality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simultaneous</w:t>
      </w:r>
      <w:proofErr w:type="spellEnd"/>
      <w:r>
        <w:rPr>
          <w:rFonts w:ascii="Times New Roman" w:eastAsia="Times New Roman" w:hAnsi="Times New Roman" w:cs="Times New Roman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</w:rPr>
        <w:t>postulation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title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bold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</w:rPr>
        <w:t>whose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autho</w:t>
      </w:r>
      <w:r>
        <w:rPr>
          <w:rFonts w:ascii="Times New Roman" w:eastAsia="Times New Roman" w:hAnsi="Times New Roman" w:cs="Times New Roman"/>
        </w:rPr>
        <w:t>rship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corresponds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</w:t>
      </w:r>
    </w:p>
    <w:p w14:paraId="0000003D" w14:textId="77777777" w:rsidR="009C01BC" w:rsidRDefault="00D52BD6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authors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responsible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contributed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conception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design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execution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analysis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interp</w:t>
      </w:r>
      <w:r>
        <w:rPr>
          <w:rFonts w:ascii="Times New Roman" w:eastAsia="Times New Roman" w:hAnsi="Times New Roman" w:cs="Times New Roman"/>
        </w:rPr>
        <w:t>retation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data, and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participated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its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revisions</w:t>
      </w:r>
      <w:proofErr w:type="spellEnd"/>
      <w:r>
        <w:rPr>
          <w:rFonts w:ascii="Times New Roman" w:eastAsia="Times New Roman" w:hAnsi="Times New Roman" w:cs="Times New Roman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</w:rPr>
        <w:t>well</w:t>
      </w:r>
      <w:proofErr w:type="spellEnd"/>
      <w:r>
        <w:rPr>
          <w:rFonts w:ascii="Times New Roman" w:eastAsia="Times New Roman" w:hAnsi="Times New Roman" w:cs="Times New Roman"/>
        </w:rPr>
        <w:t xml:space="preserve"> as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approval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version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attached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declare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respected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ethical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principles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research</w:t>
      </w:r>
      <w:proofErr w:type="spellEnd"/>
      <w:r>
        <w:rPr>
          <w:rFonts w:ascii="Times New Roman" w:eastAsia="Times New Roman" w:hAnsi="Times New Roman" w:cs="Times New Roman"/>
        </w:rPr>
        <w:t xml:space="preserve"> and are free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conflict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interest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3E" w14:textId="77777777" w:rsidR="009C01BC" w:rsidRDefault="00D52BD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changes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content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accepted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occur</w:t>
      </w:r>
      <w:proofErr w:type="spellEnd"/>
      <w:r>
        <w:rPr>
          <w:rFonts w:ascii="Times New Roman" w:eastAsia="Times New Roman" w:hAnsi="Times New Roman" w:cs="Times New Roman"/>
        </w:rPr>
        <w:t xml:space="preserve"> after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corresponding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review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process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changes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style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suggested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editorial staff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UISRAEL </w:t>
      </w:r>
      <w:proofErr w:type="spellStart"/>
      <w:r>
        <w:rPr>
          <w:rFonts w:ascii="Times New Roman" w:eastAsia="Times New Roman" w:hAnsi="Times New Roman" w:cs="Times New Roman"/>
        </w:rPr>
        <w:t>Scientific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Journal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00003F" w14:textId="77777777" w:rsidR="009C01BC" w:rsidRDefault="00D52BD6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Likewise</w:t>
      </w:r>
      <w:proofErr w:type="spellEnd"/>
      <w:r>
        <w:rPr>
          <w:rFonts w:ascii="Times New Roman" w:eastAsia="Times New Roman" w:hAnsi="Times New Roman" w:cs="Times New Roman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f</w:t>
      </w:r>
      <w:r>
        <w:rPr>
          <w:rFonts w:ascii="Times New Roman" w:eastAsia="Times New Roman" w:hAnsi="Times New Roman" w:cs="Times New Roman"/>
        </w:rPr>
        <w:t xml:space="preserve">inal </w:t>
      </w:r>
      <w:proofErr w:type="spellStart"/>
      <w:r>
        <w:rPr>
          <w:rFonts w:ascii="Times New Roman" w:eastAsia="Times New Roman" w:hAnsi="Times New Roman" w:cs="Times New Roman"/>
        </w:rPr>
        <w:t>approval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publication</w:t>
      </w:r>
      <w:proofErr w:type="spellEnd"/>
      <w:r>
        <w:rPr>
          <w:rFonts w:ascii="Times New Roman" w:eastAsia="Times New Roman" w:hAnsi="Times New Roman" w:cs="Times New Roman"/>
        </w:rPr>
        <w:t>, I/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retain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copyright and </w:t>
      </w:r>
      <w:proofErr w:type="spellStart"/>
      <w:r>
        <w:rPr>
          <w:rFonts w:ascii="Times New Roman" w:eastAsia="Times New Roman" w:hAnsi="Times New Roman" w:cs="Times New Roman"/>
        </w:rPr>
        <w:t>assign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assign</w:t>
      </w:r>
      <w:proofErr w:type="spellEnd"/>
      <w:r>
        <w:rPr>
          <w:rFonts w:ascii="Times New Roman" w:eastAsia="Times New Roman" w:hAnsi="Times New Roman" w:cs="Times New Roman"/>
        </w:rPr>
        <w:t xml:space="preserve"> free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charge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journal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right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dissemination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editors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agreed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according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Commons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Attribution</w:t>
      </w:r>
      <w:proofErr w:type="spellEnd"/>
      <w:r>
        <w:rPr>
          <w:rFonts w:ascii="Times New Roman" w:eastAsia="Times New Roman" w:hAnsi="Times New Roman" w:cs="Times New Roman"/>
        </w:rPr>
        <w:t xml:space="preserve"> 4.0 International (CC BY) </w:t>
      </w:r>
      <w:proofErr w:type="spellStart"/>
      <w:r>
        <w:rPr>
          <w:rFonts w:ascii="Times New Roman" w:eastAsia="Times New Roman" w:hAnsi="Times New Roman" w:cs="Times New Roman"/>
        </w:rPr>
        <w:t>license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000040" w14:textId="77777777" w:rsidR="009C01BC" w:rsidRDefault="00D52BD6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Finally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undertaking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editors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UISRAEL </w:t>
      </w:r>
      <w:proofErr w:type="spellStart"/>
      <w:r>
        <w:rPr>
          <w:rFonts w:ascii="Times New Roman" w:eastAsia="Times New Roman" w:hAnsi="Times New Roman" w:cs="Times New Roman"/>
        </w:rPr>
        <w:t>Scientific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Journal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subsequent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changes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citing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source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41" w14:textId="77777777" w:rsidR="009C01BC" w:rsidRDefault="009C01BC">
      <w:pPr>
        <w:tabs>
          <w:tab w:val="left" w:pos="453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2" w14:textId="77777777" w:rsidR="009C01BC" w:rsidRDefault="00D52BD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Signed</w:t>
      </w:r>
      <w:proofErr w:type="spellEnd"/>
      <w:r>
        <w:rPr>
          <w:rFonts w:ascii="Times New Roman" w:eastAsia="Times New Roman" w:hAnsi="Times New Roman" w:cs="Times New Roman"/>
        </w:rPr>
        <w:t>. (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author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appropriate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authors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00000043" w14:textId="77777777" w:rsidR="009C01BC" w:rsidRDefault="009C01BC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44" w14:textId="77777777" w:rsidR="009C01BC" w:rsidRDefault="009C01BC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45" w14:textId="77777777" w:rsidR="009C01BC" w:rsidRDefault="00D52BD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Signatu</w:t>
      </w:r>
      <w:r>
        <w:rPr>
          <w:rFonts w:ascii="Times New Roman" w:eastAsia="Times New Roman" w:hAnsi="Times New Roman" w:cs="Times New Roman"/>
        </w:rPr>
        <w:t>re</w:t>
      </w:r>
      <w:proofErr w:type="spellEnd"/>
    </w:p>
    <w:p w14:paraId="00000046" w14:textId="77777777" w:rsidR="009C01BC" w:rsidRDefault="00D52BD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Name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</w:rPr>
        <w:t>surname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authors</w:t>
      </w:r>
      <w:proofErr w:type="spellEnd"/>
    </w:p>
    <w:p w14:paraId="00000047" w14:textId="77777777" w:rsidR="009C01BC" w:rsidRDefault="00D52BD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Identification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document</w:t>
      </w:r>
      <w:proofErr w:type="spellEnd"/>
    </w:p>
    <w:p w14:paraId="00000048" w14:textId="77777777" w:rsidR="009C01BC" w:rsidRDefault="009C01BC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49" w14:textId="77777777" w:rsidR="009C01BC" w:rsidRDefault="009C01BC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4A" w14:textId="77777777" w:rsidR="009C01BC" w:rsidRDefault="00D52BD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Not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This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document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must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i/>
        </w:rPr>
        <w:t>submitted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through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OJS </w:t>
      </w:r>
      <w:proofErr w:type="spellStart"/>
      <w:r>
        <w:rPr>
          <w:rFonts w:ascii="Times New Roman" w:eastAsia="Times New Roman" w:hAnsi="Times New Roman" w:cs="Times New Roman"/>
          <w:i/>
        </w:rPr>
        <w:t>system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</w:rPr>
        <w:t>the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</w:rPr>
        <w:t>Supplementary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Files” </w:t>
      </w:r>
      <w:proofErr w:type="spellStart"/>
      <w:r>
        <w:rPr>
          <w:rFonts w:ascii="Times New Roman" w:eastAsia="Times New Roman" w:hAnsi="Times New Roman" w:cs="Times New Roman"/>
          <w:i/>
        </w:rPr>
        <w:t>section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</w:rPr>
        <w:t>it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must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i/>
        </w:rPr>
        <w:t>duly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signed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0000004B" w14:textId="77777777" w:rsidR="009C01BC" w:rsidRDefault="009C01BC"/>
    <w:sectPr w:rsidR="009C01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8D1CC" w14:textId="77777777" w:rsidR="00D52BD6" w:rsidRDefault="00D52BD6">
      <w:pPr>
        <w:spacing w:after="0" w:line="240" w:lineRule="auto"/>
      </w:pPr>
      <w:r>
        <w:separator/>
      </w:r>
    </w:p>
  </w:endnote>
  <w:endnote w:type="continuationSeparator" w:id="0">
    <w:p w14:paraId="09BEB87F" w14:textId="77777777" w:rsidR="00D52BD6" w:rsidRDefault="00D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D" w14:textId="77777777" w:rsidR="009C01BC" w:rsidRDefault="00D52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6"/>
        <w:szCs w:val="16"/>
      </w:rPr>
      <w:t>© 2022. Universidad Tecnológica Israel</w:t>
    </w:r>
  </w:p>
  <w:p w14:paraId="0000004E" w14:textId="77777777" w:rsidR="009C01BC" w:rsidRDefault="009C01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3C2EA" w14:textId="77777777" w:rsidR="00D52BD6" w:rsidRDefault="00D52BD6">
      <w:pPr>
        <w:spacing w:after="0" w:line="240" w:lineRule="auto"/>
      </w:pPr>
      <w:r>
        <w:separator/>
      </w:r>
    </w:p>
  </w:footnote>
  <w:footnote w:type="continuationSeparator" w:id="0">
    <w:p w14:paraId="3D9E5DE3" w14:textId="77777777" w:rsidR="00D52BD6" w:rsidRDefault="00D5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C" w14:textId="77777777" w:rsidR="009C01BC" w:rsidRDefault="00D52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5330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6.05pt;height:842.0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BC"/>
    <w:rsid w:val="000A31F4"/>
    <w:rsid w:val="002D56F3"/>
    <w:rsid w:val="009C01BC"/>
    <w:rsid w:val="00D5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2140F1"/>
  <w15:docId w15:val="{E7056C90-0A74-4031-91B5-8DCE6F4A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1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07F"/>
  </w:style>
  <w:style w:type="paragraph" w:styleId="Piedepgina">
    <w:name w:val="footer"/>
    <w:basedOn w:val="Normal"/>
    <w:link w:val="PiedepginaCar"/>
    <w:uiPriority w:val="99"/>
    <w:unhideWhenUsed/>
    <w:rsid w:val="00B1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07F"/>
  </w:style>
  <w:style w:type="character" w:styleId="Hipervnculo">
    <w:name w:val="Hyperlink"/>
    <w:basedOn w:val="Fuentedeprrafopredeter"/>
    <w:uiPriority w:val="99"/>
    <w:unhideWhenUsed/>
    <w:rsid w:val="00E22036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uFdgqWhaLGisSQfLLdtAuw3xkA==">CgMxLjAyCGguZ2pkZ3hzOAByITE2bm83eWRDV0xXMHhsd2QzS0pURjdnZU1McDE3SUJVcQ==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FLOREZ</dc:creator>
  <cp:lastModifiedBy>QUINTERO CORDERO, YOLVY JAVIER</cp:lastModifiedBy>
  <cp:revision>4</cp:revision>
  <dcterms:created xsi:type="dcterms:W3CDTF">2022-03-23T20:32:00Z</dcterms:created>
  <dcterms:modified xsi:type="dcterms:W3CDTF">2025-03-06T22:17:00Z</dcterms:modified>
</cp:coreProperties>
</file>